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1F" w:rsidRPr="00E76F1F" w:rsidRDefault="00E76F1F" w:rsidP="00E76F1F">
      <w:pPr>
        <w:pStyle w:val="100"/>
        <w:shd w:val="clear" w:color="auto" w:fill="auto"/>
        <w:spacing w:before="0" w:line="322" w:lineRule="exact"/>
        <w:ind w:left="4040" w:firstLine="0"/>
        <w:rPr>
          <w:sz w:val="28"/>
          <w:szCs w:val="28"/>
        </w:rPr>
      </w:pPr>
      <w:bookmarkStart w:id="0" w:name="bookmark49"/>
      <w:r w:rsidRPr="00E76F1F">
        <w:rPr>
          <w:sz w:val="28"/>
          <w:szCs w:val="28"/>
        </w:rPr>
        <w:t>Вариант 6</w:t>
      </w:r>
      <w:bookmarkEnd w:id="0"/>
    </w:p>
    <w:p w:rsidR="00E76F1F" w:rsidRPr="00E76F1F" w:rsidRDefault="00E76F1F" w:rsidP="00E76F1F">
      <w:pPr>
        <w:pStyle w:val="a3"/>
        <w:shd w:val="clear" w:color="auto" w:fill="auto"/>
        <w:spacing w:after="236" w:line="322" w:lineRule="exact"/>
        <w:ind w:left="120" w:right="140" w:firstLine="720"/>
        <w:jc w:val="both"/>
        <w:rPr>
          <w:sz w:val="28"/>
          <w:szCs w:val="28"/>
        </w:rPr>
      </w:pPr>
      <w:r w:rsidRPr="00E76F1F">
        <w:rPr>
          <w:sz w:val="28"/>
          <w:szCs w:val="28"/>
        </w:rPr>
        <w:t>Предприятие располагает ресурсами сырья, рабочей силой и обору</w:t>
      </w:r>
      <w:r w:rsidRPr="00E76F1F">
        <w:rPr>
          <w:sz w:val="28"/>
          <w:szCs w:val="28"/>
        </w:rPr>
        <w:softHyphen/>
        <w:t>дованием, необходимым для производства любого из четырех видов произ</w:t>
      </w:r>
      <w:r w:rsidRPr="00E76F1F">
        <w:rPr>
          <w:sz w:val="28"/>
          <w:szCs w:val="28"/>
        </w:rPr>
        <w:softHyphen/>
        <w:t>водственных товаров. Затраты ресурсов на изготовление единицы данного товара, прибыль и запасы указаны в таблице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35"/>
        <w:gridCol w:w="984"/>
        <w:gridCol w:w="979"/>
        <w:gridCol w:w="984"/>
        <w:gridCol w:w="984"/>
        <w:gridCol w:w="1426"/>
      </w:tblGrid>
      <w:tr w:rsidR="00E76F1F" w:rsidRPr="00E76F1F" w:rsidTr="002F64B8">
        <w:trPr>
          <w:trHeight w:val="370"/>
          <w:jc w:val="center"/>
        </w:trPr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6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Виды ресурсов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8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Виды товара, шт.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right="300"/>
              <w:jc w:val="righ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Объем ре</w:t>
            </w:r>
            <w:r w:rsidRPr="00E76F1F">
              <w:rPr>
                <w:sz w:val="28"/>
                <w:szCs w:val="28"/>
              </w:rPr>
              <w:softHyphen/>
              <w:t>сурсов</w:t>
            </w:r>
          </w:p>
        </w:tc>
      </w:tr>
      <w:tr w:rsidR="00E76F1F" w:rsidRPr="00E76F1F" w:rsidTr="002F64B8">
        <w:trPr>
          <w:trHeight w:val="456"/>
          <w:jc w:val="center"/>
        </w:trPr>
        <w:tc>
          <w:tcPr>
            <w:tcW w:w="3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right="300"/>
              <w:jc w:val="right"/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/>
              <w:rPr>
                <w:sz w:val="28"/>
                <w:szCs w:val="28"/>
              </w:rPr>
            </w:pPr>
          </w:p>
        </w:tc>
      </w:tr>
      <w:tr w:rsidR="00E76F1F" w:rsidRPr="00E76F1F" w:rsidTr="002F64B8">
        <w:trPr>
          <w:trHeight w:val="283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 xml:space="preserve">Сырье, </w:t>
            </w:r>
            <w:proofErr w:type="gramStart"/>
            <w:r w:rsidRPr="00E76F1F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60</w:t>
            </w:r>
          </w:p>
        </w:tc>
      </w:tr>
      <w:tr w:rsidR="00E76F1F" w:rsidRPr="00E76F1F" w:rsidTr="002F64B8">
        <w:trPr>
          <w:trHeight w:val="28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Рабочая сила, чел.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400</w:t>
            </w:r>
          </w:p>
        </w:tc>
      </w:tr>
      <w:tr w:rsidR="00E76F1F" w:rsidRPr="00E76F1F" w:rsidTr="002F64B8">
        <w:trPr>
          <w:trHeight w:val="28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 xml:space="preserve">Оборудование, </w:t>
            </w:r>
            <w:proofErr w:type="spellStart"/>
            <w:r w:rsidRPr="00E76F1F">
              <w:rPr>
                <w:sz w:val="28"/>
                <w:szCs w:val="28"/>
              </w:rPr>
              <w:t>станко-час</w:t>
            </w:r>
            <w:proofErr w:type="spellEnd"/>
            <w:r w:rsidRPr="00E76F1F">
              <w:rPr>
                <w:sz w:val="28"/>
                <w:szCs w:val="28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128</w:t>
            </w:r>
          </w:p>
        </w:tc>
      </w:tr>
      <w:tr w:rsidR="00E76F1F" w:rsidRPr="00E76F1F" w:rsidTr="002F64B8">
        <w:trPr>
          <w:trHeight w:val="30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Прибыль на единицу товара,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F1F" w:rsidRPr="00E76F1F" w:rsidRDefault="00E76F1F" w:rsidP="00E76F1F">
      <w:pPr>
        <w:rPr>
          <w:rFonts w:ascii="Times New Roman" w:hAnsi="Times New Roman" w:cs="Times New Roman"/>
          <w:sz w:val="28"/>
          <w:szCs w:val="28"/>
        </w:rPr>
      </w:pPr>
    </w:p>
    <w:p w:rsidR="00E76F1F" w:rsidRPr="00E76F1F" w:rsidRDefault="00E76F1F" w:rsidP="00E76F1F">
      <w:pPr>
        <w:pStyle w:val="a3"/>
        <w:shd w:val="clear" w:color="auto" w:fill="auto"/>
        <w:spacing w:before="230" w:after="341" w:line="322" w:lineRule="exact"/>
        <w:ind w:left="120" w:right="140" w:firstLine="720"/>
        <w:jc w:val="both"/>
        <w:rPr>
          <w:sz w:val="28"/>
          <w:szCs w:val="28"/>
        </w:rPr>
      </w:pPr>
      <w:r w:rsidRPr="00E76F1F">
        <w:rPr>
          <w:sz w:val="28"/>
          <w:szCs w:val="28"/>
        </w:rPr>
        <w:t xml:space="preserve">Заданы производственные издержки в рублях на единицу каждого изделия: 6, 9, 12 и 3 рублей соответственно. Найти ассортимент, </w:t>
      </w:r>
      <w:proofErr w:type="spellStart"/>
      <w:r w:rsidRPr="00E76F1F">
        <w:rPr>
          <w:sz w:val="28"/>
          <w:szCs w:val="28"/>
        </w:rPr>
        <w:t>максими</w:t>
      </w:r>
      <w:r w:rsidRPr="00E76F1F">
        <w:rPr>
          <w:sz w:val="28"/>
          <w:szCs w:val="28"/>
        </w:rPr>
        <w:softHyphen/>
        <w:t>зирующий</w:t>
      </w:r>
      <w:proofErr w:type="spellEnd"/>
      <w:r w:rsidRPr="00E76F1F">
        <w:rPr>
          <w:sz w:val="28"/>
          <w:szCs w:val="28"/>
        </w:rPr>
        <w:t xml:space="preserve"> прибыль, при условии, что суммарные производственные из</w:t>
      </w:r>
      <w:r w:rsidRPr="00E76F1F">
        <w:rPr>
          <w:sz w:val="28"/>
          <w:szCs w:val="28"/>
        </w:rPr>
        <w:softHyphen/>
        <w:t>держки не должны превышать 96 рублей.</w:t>
      </w:r>
    </w:p>
    <w:p w:rsidR="00000000" w:rsidRDefault="00450111"/>
    <w:p w:rsidR="00E76F1F" w:rsidRDefault="00E76F1F"/>
    <w:p w:rsidR="00E76F1F" w:rsidRDefault="00E76F1F"/>
    <w:p w:rsidR="00E76F1F" w:rsidRDefault="00E76F1F"/>
    <w:p w:rsidR="00E76F1F" w:rsidRDefault="00E76F1F"/>
    <w:p w:rsidR="00E76F1F" w:rsidRDefault="00E76F1F"/>
    <w:p w:rsidR="00E76F1F" w:rsidRDefault="00E76F1F"/>
    <w:p w:rsidR="00E76F1F" w:rsidRDefault="00E76F1F"/>
    <w:p w:rsidR="00E76F1F" w:rsidRDefault="00E76F1F"/>
    <w:p w:rsidR="00E76F1F" w:rsidRDefault="00E76F1F"/>
    <w:p w:rsidR="00E76F1F" w:rsidRDefault="00E76F1F"/>
    <w:p w:rsidR="00E76F1F" w:rsidRDefault="00E76F1F"/>
    <w:p w:rsidR="00E76F1F" w:rsidRDefault="00E76F1F"/>
    <w:p w:rsidR="00E76F1F" w:rsidRDefault="00E76F1F"/>
    <w:p w:rsidR="00E76F1F" w:rsidRDefault="00E76F1F"/>
    <w:p w:rsidR="00E76F1F" w:rsidRDefault="00E76F1F"/>
    <w:p w:rsidR="00E76F1F" w:rsidRPr="00E76F1F" w:rsidRDefault="00E76F1F">
      <w:pPr>
        <w:rPr>
          <w:rFonts w:ascii="Times New Roman" w:hAnsi="Times New Roman" w:cs="Times New Roman"/>
          <w:sz w:val="28"/>
          <w:szCs w:val="28"/>
        </w:rPr>
      </w:pPr>
    </w:p>
    <w:p w:rsidR="00E76F1F" w:rsidRPr="00E76F1F" w:rsidRDefault="00E76F1F" w:rsidP="00E76F1F">
      <w:pPr>
        <w:pStyle w:val="100"/>
        <w:shd w:val="clear" w:color="auto" w:fill="auto"/>
        <w:spacing w:before="0" w:line="322" w:lineRule="exact"/>
        <w:ind w:left="3920" w:firstLine="0"/>
        <w:rPr>
          <w:sz w:val="28"/>
          <w:szCs w:val="28"/>
        </w:rPr>
      </w:pPr>
      <w:bookmarkStart w:id="1" w:name="bookmark92"/>
      <w:r w:rsidRPr="00E76F1F">
        <w:rPr>
          <w:sz w:val="28"/>
          <w:szCs w:val="28"/>
        </w:rPr>
        <w:t>Вариант 5</w:t>
      </w:r>
      <w:bookmarkEnd w:id="1"/>
    </w:p>
    <w:p w:rsidR="00E76F1F" w:rsidRPr="00E76F1F" w:rsidRDefault="00E76F1F" w:rsidP="00E76F1F">
      <w:pPr>
        <w:rPr>
          <w:rFonts w:ascii="Times New Roman" w:hAnsi="Times New Roman" w:cs="Times New Roman"/>
          <w:sz w:val="28"/>
          <w:szCs w:val="28"/>
        </w:rPr>
      </w:pPr>
      <w:r w:rsidRPr="00E76F1F">
        <w:rPr>
          <w:rFonts w:ascii="Times New Roman" w:hAnsi="Times New Roman" w:cs="Times New Roman"/>
          <w:sz w:val="28"/>
          <w:szCs w:val="28"/>
        </w:rPr>
        <w:t>Автомобили перевозятся на трайлерах из трех центров распределе</w:t>
      </w:r>
      <w:r w:rsidRPr="00E76F1F">
        <w:rPr>
          <w:rFonts w:ascii="Times New Roman" w:hAnsi="Times New Roman" w:cs="Times New Roman"/>
          <w:sz w:val="28"/>
          <w:szCs w:val="28"/>
        </w:rPr>
        <w:softHyphen/>
        <w:t>ния пяти продавцам. Стоимость перевозки в расчете на 1 км пути, прой</w:t>
      </w:r>
      <w:r w:rsidRPr="00E76F1F">
        <w:rPr>
          <w:rFonts w:ascii="Times New Roman" w:hAnsi="Times New Roman" w:cs="Times New Roman"/>
          <w:sz w:val="28"/>
          <w:szCs w:val="28"/>
        </w:rPr>
        <w:softHyphen/>
        <w:t>денного трайлером, равна 60 д.е. Один трайлер может перевозить до 15 ав</w:t>
      </w:r>
      <w:r w:rsidRPr="00E76F1F">
        <w:rPr>
          <w:rFonts w:ascii="Times New Roman" w:hAnsi="Times New Roman" w:cs="Times New Roman"/>
          <w:sz w:val="28"/>
          <w:szCs w:val="28"/>
        </w:rPr>
        <w:softHyphen/>
        <w:t>томобилей. Стоимость перевозок не зависит от того, насколько полно за</w:t>
      </w:r>
      <w:r w:rsidRPr="00E76F1F">
        <w:rPr>
          <w:rFonts w:ascii="Times New Roman" w:hAnsi="Times New Roman" w:cs="Times New Roman"/>
          <w:sz w:val="28"/>
          <w:szCs w:val="28"/>
        </w:rPr>
        <w:softHyphen/>
        <w:t>гружается трайлер. В приведенной ниже таблице указаны расстояния меж</w:t>
      </w:r>
      <w:r w:rsidRPr="00E76F1F">
        <w:rPr>
          <w:rFonts w:ascii="Times New Roman" w:hAnsi="Times New Roman" w:cs="Times New Roman"/>
          <w:sz w:val="28"/>
          <w:szCs w:val="28"/>
        </w:rPr>
        <w:softHyphen/>
        <w:t>ду центрами распределения и продавцами, а также величины, характеризу</w:t>
      </w:r>
      <w:r w:rsidRPr="00E76F1F">
        <w:rPr>
          <w:rFonts w:ascii="Times New Roman" w:hAnsi="Times New Roman" w:cs="Times New Roman"/>
          <w:sz w:val="28"/>
          <w:szCs w:val="28"/>
        </w:rPr>
        <w:softHyphen/>
        <w:t>ющие  ежемесячный спрос и объемы поставок, исчисляемые количеством автомобилей: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01"/>
        <w:gridCol w:w="547"/>
        <w:gridCol w:w="754"/>
        <w:gridCol w:w="1301"/>
        <w:gridCol w:w="1296"/>
        <w:gridCol w:w="1301"/>
        <w:gridCol w:w="1397"/>
        <w:gridCol w:w="1411"/>
      </w:tblGrid>
      <w:tr w:rsidR="00E76F1F" w:rsidRPr="00E76F1F" w:rsidTr="00E76F1F">
        <w:trPr>
          <w:trHeight w:val="293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Центр</w:t>
            </w: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740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Продавцы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 xml:space="preserve">Объем </w:t>
            </w:r>
            <w:proofErr w:type="gramStart"/>
            <w:r w:rsidRPr="00E76F1F">
              <w:rPr>
                <w:sz w:val="28"/>
                <w:szCs w:val="28"/>
              </w:rPr>
              <w:t>по</w:t>
            </w:r>
            <w:r w:rsidRPr="00E76F1F">
              <w:rPr>
                <w:sz w:val="28"/>
                <w:szCs w:val="28"/>
              </w:rPr>
              <w:softHyphen/>
            </w:r>
            <w:proofErr w:type="gramEnd"/>
          </w:p>
        </w:tc>
      </w:tr>
      <w:tr w:rsidR="00E76F1F" w:rsidRPr="00E76F1F" w:rsidTr="00E76F1F">
        <w:trPr>
          <w:trHeight w:val="331"/>
          <w:jc w:val="center"/>
        </w:trPr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rPr>
                <w:sz w:val="28"/>
                <w:szCs w:val="28"/>
              </w:rPr>
            </w:pPr>
            <w:proofErr w:type="spellStart"/>
            <w:r w:rsidRPr="00E76F1F">
              <w:rPr>
                <w:sz w:val="28"/>
                <w:szCs w:val="28"/>
              </w:rPr>
              <w:t>распреде</w:t>
            </w:r>
            <w:proofErr w:type="spellEnd"/>
            <w:r w:rsidRPr="00E76F1F">
              <w:rPr>
                <w:sz w:val="28"/>
                <w:szCs w:val="28"/>
              </w:rPr>
              <w:softHyphen/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2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3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4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5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ставок,</w:t>
            </w:r>
          </w:p>
        </w:tc>
      </w:tr>
      <w:tr w:rsidR="00E76F1F" w:rsidRPr="00E76F1F" w:rsidTr="00E76F1F">
        <w:trPr>
          <w:trHeight w:val="221"/>
          <w:jc w:val="center"/>
        </w:trPr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rPr>
                <w:sz w:val="28"/>
                <w:szCs w:val="28"/>
              </w:rPr>
            </w:pPr>
            <w:proofErr w:type="spellStart"/>
            <w:r w:rsidRPr="00E76F1F">
              <w:rPr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rPr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rPr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rPr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шт.</w:t>
            </w:r>
          </w:p>
        </w:tc>
      </w:tr>
      <w:tr w:rsidR="00E76F1F" w:rsidRPr="00E76F1F" w:rsidTr="002F64B8">
        <w:trPr>
          <w:trHeight w:val="288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180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150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300</w:t>
            </w:r>
          </w:p>
        </w:tc>
      </w:tr>
      <w:tr w:rsidR="00E76F1F" w:rsidRPr="00E76F1F" w:rsidTr="002F64B8">
        <w:trPr>
          <w:trHeight w:val="283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60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65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350</w:t>
            </w:r>
          </w:p>
        </w:tc>
      </w:tr>
      <w:tr w:rsidR="00E76F1F" w:rsidRPr="00E76F1F" w:rsidTr="002F64B8">
        <w:trPr>
          <w:trHeight w:val="288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140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120</w:t>
            </w:r>
          </w:p>
        </w:tc>
      </w:tr>
      <w:tr w:rsidR="00E76F1F" w:rsidRPr="00E76F1F" w:rsidTr="002F64B8">
        <w:trPr>
          <w:trHeight w:val="312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 xml:space="preserve">Спрос </w:t>
            </w:r>
            <w:proofErr w:type="gramStart"/>
            <w:r w:rsidRPr="00E76F1F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F1F" w:rsidRPr="00E76F1F" w:rsidTr="002F64B8">
        <w:trPr>
          <w:trHeight w:val="250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rPr>
                <w:sz w:val="28"/>
                <w:szCs w:val="28"/>
              </w:rPr>
            </w:pPr>
            <w:proofErr w:type="spellStart"/>
            <w:r w:rsidRPr="00E76F1F">
              <w:rPr>
                <w:sz w:val="28"/>
                <w:szCs w:val="28"/>
              </w:rPr>
              <w:t>автомо</w:t>
            </w:r>
            <w:proofErr w:type="spellEnd"/>
            <w:r w:rsidRPr="00E76F1F">
              <w:rPr>
                <w:sz w:val="28"/>
                <w:szCs w:val="28"/>
              </w:rPr>
              <w:softHyphen/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110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250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140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150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120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2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/>
              <w:jc w:val="left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770</w:t>
            </w:r>
          </w:p>
        </w:tc>
      </w:tr>
      <w:tr w:rsidR="00E76F1F" w:rsidRPr="00E76F1F" w:rsidTr="002F64B8">
        <w:trPr>
          <w:trHeight w:val="283"/>
          <w:jc w:val="center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pStyle w:val="7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rPr>
                <w:sz w:val="28"/>
                <w:szCs w:val="28"/>
              </w:rPr>
            </w:pPr>
            <w:r w:rsidRPr="00E76F1F">
              <w:rPr>
                <w:sz w:val="28"/>
                <w:szCs w:val="28"/>
              </w:rPr>
              <w:t>били, шт.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F1F" w:rsidRPr="00E76F1F" w:rsidRDefault="00E76F1F" w:rsidP="002F64B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F1F" w:rsidRPr="00E76F1F" w:rsidRDefault="00E76F1F" w:rsidP="00E76F1F">
      <w:pPr>
        <w:pStyle w:val="22"/>
        <w:framePr w:wrap="notBeside" w:vAnchor="text" w:hAnchor="text" w:xAlign="center" w:y="1"/>
        <w:shd w:val="clear" w:color="auto" w:fill="auto"/>
        <w:spacing w:line="270" w:lineRule="exact"/>
        <w:rPr>
          <w:sz w:val="28"/>
          <w:szCs w:val="28"/>
        </w:rPr>
      </w:pPr>
      <w:r w:rsidRPr="00E76F1F">
        <w:rPr>
          <w:sz w:val="28"/>
          <w:szCs w:val="28"/>
        </w:rPr>
        <w:t>Определите минимальные затраты на доставку автомобилей.</w:t>
      </w:r>
    </w:p>
    <w:p w:rsidR="00E76F1F" w:rsidRPr="00E76F1F" w:rsidRDefault="00E76F1F" w:rsidP="00E76F1F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</w:p>
    <w:p w:rsidR="00E76F1F" w:rsidRPr="00E76F1F" w:rsidRDefault="00E76F1F" w:rsidP="00E76F1F">
      <w:pPr>
        <w:pStyle w:val="100"/>
        <w:shd w:val="clear" w:color="auto" w:fill="auto"/>
        <w:spacing w:before="0" w:line="322" w:lineRule="exact"/>
        <w:ind w:left="3920" w:firstLine="0"/>
        <w:rPr>
          <w:sz w:val="28"/>
          <w:szCs w:val="28"/>
        </w:rPr>
      </w:pPr>
    </w:p>
    <w:p w:rsidR="00E76F1F" w:rsidRPr="00E76F1F" w:rsidRDefault="00E76F1F">
      <w:pPr>
        <w:rPr>
          <w:rFonts w:ascii="Times New Roman" w:hAnsi="Times New Roman" w:cs="Times New Roman"/>
          <w:sz w:val="28"/>
          <w:szCs w:val="28"/>
        </w:rPr>
      </w:pPr>
    </w:p>
    <w:p w:rsidR="00E76F1F" w:rsidRDefault="00E76F1F"/>
    <w:p w:rsidR="00E76F1F" w:rsidRDefault="00E76F1F"/>
    <w:p w:rsidR="00E76F1F" w:rsidRDefault="00E76F1F"/>
    <w:p w:rsidR="00E76F1F" w:rsidRDefault="00E76F1F"/>
    <w:p w:rsidR="00E76F1F" w:rsidRDefault="00E76F1F"/>
    <w:p w:rsidR="00E76F1F" w:rsidRDefault="00E76F1F"/>
    <w:p w:rsidR="00E76F1F" w:rsidRDefault="00E76F1F"/>
    <w:p w:rsidR="00E76F1F" w:rsidRDefault="00E76F1F"/>
    <w:p w:rsidR="00E76F1F" w:rsidRDefault="00E76F1F"/>
    <w:sectPr w:rsidR="00E7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76F1F"/>
    <w:rsid w:val="00450111"/>
    <w:rsid w:val="00E7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76F1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E76F1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E76F1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№10_"/>
    <w:basedOn w:val="a0"/>
    <w:link w:val="100"/>
    <w:uiPriority w:val="99"/>
    <w:rsid w:val="00E76F1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E76F1F"/>
    <w:pPr>
      <w:shd w:val="clear" w:color="auto" w:fill="FFFFFF"/>
      <w:spacing w:after="420" w:line="240" w:lineRule="atLeast"/>
      <w:ind w:hanging="190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E76F1F"/>
  </w:style>
  <w:style w:type="paragraph" w:customStyle="1" w:styleId="21">
    <w:name w:val="Основной текст (2)1"/>
    <w:basedOn w:val="a"/>
    <w:link w:val="2"/>
    <w:uiPriority w:val="99"/>
    <w:rsid w:val="00E76F1F"/>
    <w:pPr>
      <w:shd w:val="clear" w:color="auto" w:fill="FFFFFF"/>
      <w:spacing w:before="420" w:after="960" w:line="293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E76F1F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00">
    <w:name w:val="Заголовок №10"/>
    <w:basedOn w:val="a"/>
    <w:link w:val="10"/>
    <w:uiPriority w:val="99"/>
    <w:rsid w:val="00E76F1F"/>
    <w:pPr>
      <w:shd w:val="clear" w:color="auto" w:fill="FFFFFF"/>
      <w:spacing w:before="300" w:after="0" w:line="648" w:lineRule="exact"/>
      <w:ind w:hanging="34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0">
    <w:name w:val="Подпись к таблице (2)_"/>
    <w:basedOn w:val="a0"/>
    <w:link w:val="22"/>
    <w:uiPriority w:val="99"/>
    <w:rsid w:val="00E76F1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E76F1F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E76F1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2013-04-14T15:02:00Z</dcterms:created>
  <dcterms:modified xsi:type="dcterms:W3CDTF">2013-04-14T15:20:00Z</dcterms:modified>
</cp:coreProperties>
</file>